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2C" w:rsidRPr="00B166BB" w:rsidRDefault="004C422C" w:rsidP="004C422C">
      <w:pPr>
        <w:spacing w:line="360" w:lineRule="exact"/>
        <w:jc w:val="center"/>
        <w:rPr>
          <w:rFonts w:eastAsia="標楷體" w:cs="標楷體"/>
          <w:bCs/>
          <w:sz w:val="40"/>
          <w:szCs w:val="40"/>
        </w:rPr>
      </w:pPr>
      <w:r w:rsidRPr="00B166BB">
        <w:rPr>
          <w:rFonts w:eastAsia="標楷體" w:cs="標楷體"/>
          <w:bCs/>
          <w:sz w:val="40"/>
          <w:szCs w:val="40"/>
        </w:rPr>
        <w:t>10</w:t>
      </w:r>
      <w:r w:rsidRPr="00B166BB">
        <w:rPr>
          <w:rFonts w:eastAsia="標楷體" w:cs="標楷體" w:hint="eastAsia"/>
          <w:bCs/>
          <w:sz w:val="40"/>
          <w:szCs w:val="40"/>
        </w:rPr>
        <w:t>6</w:t>
      </w:r>
      <w:r w:rsidRPr="00B166BB">
        <w:rPr>
          <w:rFonts w:eastAsia="標楷體" w:cs="標楷體" w:hint="eastAsia"/>
          <w:bCs/>
          <w:sz w:val="40"/>
          <w:szCs w:val="40"/>
        </w:rPr>
        <w:t>年嘉義縣</w:t>
      </w:r>
      <w:r w:rsidRPr="00B166BB">
        <w:rPr>
          <w:rFonts w:eastAsia="標楷體" w:hint="eastAsia"/>
          <w:bCs/>
          <w:sz w:val="40"/>
          <w:szCs w:val="40"/>
        </w:rPr>
        <w:t>新港鄉</w:t>
      </w:r>
      <w:r w:rsidRPr="00B166BB">
        <w:rPr>
          <w:rFonts w:ascii="標楷體" w:eastAsia="標楷體" w:hAnsi="標楷體" w:hint="eastAsia"/>
          <w:bCs/>
          <w:sz w:val="40"/>
          <w:szCs w:val="40"/>
        </w:rPr>
        <w:t>、</w:t>
      </w:r>
      <w:r w:rsidRPr="00B166BB">
        <w:rPr>
          <w:rFonts w:eastAsia="標楷體" w:hint="eastAsia"/>
          <w:bCs/>
          <w:sz w:val="40"/>
          <w:szCs w:val="40"/>
        </w:rPr>
        <w:t>溪口鄉場</w:t>
      </w:r>
      <w:r w:rsidRPr="00B166BB">
        <w:rPr>
          <w:rFonts w:eastAsia="標楷體" w:cs="標楷體" w:hint="eastAsia"/>
          <w:bCs/>
          <w:sz w:val="40"/>
          <w:szCs w:val="40"/>
        </w:rPr>
        <w:t>籃球社區聯誼賽</w:t>
      </w:r>
    </w:p>
    <w:p w:rsidR="004C422C" w:rsidRDefault="004C422C" w:rsidP="004C422C">
      <w:pPr>
        <w:spacing w:line="360" w:lineRule="exact"/>
        <w:jc w:val="center"/>
        <w:rPr>
          <w:rFonts w:eastAsia="標楷體" w:cs="標楷體"/>
          <w:bCs/>
          <w:sz w:val="40"/>
          <w:szCs w:val="40"/>
        </w:rPr>
      </w:pPr>
      <w:r w:rsidRPr="00C95EC5">
        <w:rPr>
          <w:rFonts w:eastAsia="標楷體" w:cs="標楷體" w:hint="eastAsia"/>
          <w:bCs/>
          <w:sz w:val="40"/>
          <w:szCs w:val="40"/>
        </w:rPr>
        <w:t>競賽規程</w:t>
      </w:r>
    </w:p>
    <w:p w:rsidR="004C422C" w:rsidRPr="00C95EC5" w:rsidRDefault="004C422C" w:rsidP="004C422C">
      <w:pPr>
        <w:numPr>
          <w:ilvl w:val="0"/>
          <w:numId w:val="3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宗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4C422C" w:rsidRPr="00C95EC5" w:rsidRDefault="004C422C" w:rsidP="004C422C">
      <w:pPr>
        <w:numPr>
          <w:ilvl w:val="0"/>
          <w:numId w:val="3"/>
        </w:numPr>
        <w:spacing w:line="36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主辦單位：教育部體育署</w:t>
      </w:r>
      <w:r w:rsidRPr="00C95EC5">
        <w:rPr>
          <w:rFonts w:eastAsia="標楷體" w:hint="eastAsia"/>
          <w:sz w:val="28"/>
          <w:szCs w:val="28"/>
        </w:rPr>
        <w:t>、嘉義</w:t>
      </w:r>
      <w:r w:rsidRPr="00C95EC5">
        <w:rPr>
          <w:rFonts w:eastAsia="標楷體" w:cs="標楷體" w:hint="eastAsia"/>
          <w:sz w:val="28"/>
          <w:szCs w:val="28"/>
        </w:rPr>
        <w:t>縣政府</w:t>
      </w:r>
    </w:p>
    <w:p w:rsidR="004C422C" w:rsidRPr="00C95EC5" w:rsidRDefault="004C422C" w:rsidP="004C422C">
      <w:pPr>
        <w:numPr>
          <w:ilvl w:val="0"/>
          <w:numId w:val="3"/>
        </w:numPr>
        <w:spacing w:line="34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承辦單位：嘉義縣更寮國小、嘉義縣體育會籃球委員會</w:t>
      </w:r>
    </w:p>
    <w:p w:rsidR="004C422C" w:rsidRPr="00C95EC5" w:rsidRDefault="004C422C" w:rsidP="004C422C">
      <w:pPr>
        <w:numPr>
          <w:ilvl w:val="0"/>
          <w:numId w:val="3"/>
        </w:numPr>
        <w:spacing w:line="34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協辦單位：</w:t>
      </w:r>
      <w:r w:rsidRPr="00C95EC5">
        <w:rPr>
          <w:rFonts w:eastAsia="標楷體" w:hint="eastAsia"/>
          <w:sz w:val="28"/>
          <w:szCs w:val="28"/>
        </w:rPr>
        <w:t>和興國小、過溝國小、朴子國小、忠和國中</w:t>
      </w:r>
      <w:r w:rsidRPr="00C95EC5">
        <w:rPr>
          <w:rFonts w:ascii="標楷體" w:eastAsia="標楷體" w:hAnsi="標楷體" w:hint="eastAsia"/>
          <w:sz w:val="28"/>
          <w:szCs w:val="28"/>
        </w:rPr>
        <w:t>、</w:t>
      </w:r>
      <w:r w:rsidRPr="00C95EC5">
        <w:rPr>
          <w:rFonts w:eastAsia="標楷體" w:hint="eastAsia"/>
          <w:sz w:val="28"/>
          <w:szCs w:val="28"/>
        </w:rPr>
        <w:t>水上國中</w:t>
      </w:r>
      <w:r w:rsidRPr="00C95EC5">
        <w:rPr>
          <w:rFonts w:ascii="標楷體" w:eastAsia="標楷體" w:hAnsi="標楷體" w:hint="eastAsia"/>
          <w:sz w:val="28"/>
          <w:szCs w:val="28"/>
        </w:rPr>
        <w:t>、</w:t>
      </w:r>
      <w:r w:rsidRPr="00C95EC5">
        <w:rPr>
          <w:rFonts w:eastAsia="標楷體" w:hint="eastAsia"/>
          <w:sz w:val="28"/>
          <w:szCs w:val="28"/>
        </w:rPr>
        <w:t>鹿草國小</w:t>
      </w:r>
    </w:p>
    <w:p w:rsidR="004C422C" w:rsidRPr="00C95EC5" w:rsidRDefault="004C422C" w:rsidP="004C422C">
      <w:pPr>
        <w:numPr>
          <w:ilvl w:val="0"/>
          <w:numId w:val="3"/>
        </w:numPr>
        <w:spacing w:line="34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贊助單位：元吉國際有限股份公司</w:t>
      </w:r>
    </w:p>
    <w:p w:rsidR="004C422C" w:rsidRPr="00C95EC5" w:rsidRDefault="004C422C" w:rsidP="004C422C">
      <w:pPr>
        <w:numPr>
          <w:ilvl w:val="0"/>
          <w:numId w:val="3"/>
        </w:numPr>
        <w:spacing w:line="34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活動日期：</w:t>
      </w:r>
      <w:r w:rsidRPr="00C95EC5">
        <w:rPr>
          <w:rFonts w:eastAsia="標楷體" w:cs="標楷體"/>
          <w:sz w:val="28"/>
          <w:szCs w:val="28"/>
        </w:rPr>
        <w:t>106</w:t>
      </w:r>
      <w:r w:rsidRPr="00C95EC5">
        <w:rPr>
          <w:rFonts w:eastAsia="標楷體" w:cs="標楷體" w:hint="eastAsia"/>
          <w:sz w:val="28"/>
          <w:szCs w:val="28"/>
        </w:rPr>
        <w:t>年</w:t>
      </w:r>
      <w:r w:rsidRPr="00C95EC5">
        <w:rPr>
          <w:rFonts w:eastAsia="標楷體" w:cs="標楷體"/>
          <w:sz w:val="28"/>
          <w:szCs w:val="28"/>
        </w:rPr>
        <w:t>7</w:t>
      </w:r>
      <w:r w:rsidRPr="00C95EC5">
        <w:rPr>
          <w:rFonts w:eastAsia="標楷體" w:cs="標楷體" w:hint="eastAsia"/>
          <w:sz w:val="28"/>
          <w:szCs w:val="28"/>
        </w:rPr>
        <w:t>月</w:t>
      </w:r>
      <w:r w:rsidR="00541AEE">
        <w:rPr>
          <w:rFonts w:eastAsia="標楷體" w:cs="標楷體" w:hint="eastAsia"/>
          <w:sz w:val="28"/>
          <w:szCs w:val="28"/>
        </w:rPr>
        <w:t>19</w:t>
      </w:r>
      <w:r w:rsidRPr="00C95EC5">
        <w:rPr>
          <w:rFonts w:eastAsia="標楷體" w:cs="標楷體" w:hint="eastAsia"/>
          <w:sz w:val="28"/>
          <w:szCs w:val="28"/>
        </w:rPr>
        <w:t>日至</w:t>
      </w:r>
      <w:r w:rsidRPr="00C95EC5">
        <w:rPr>
          <w:rFonts w:eastAsia="標楷體" w:cs="標楷體"/>
          <w:sz w:val="28"/>
          <w:szCs w:val="28"/>
        </w:rPr>
        <w:t>106</w:t>
      </w:r>
      <w:r w:rsidRPr="00C95EC5">
        <w:rPr>
          <w:rFonts w:eastAsia="標楷體" w:cs="標楷體" w:hint="eastAsia"/>
          <w:sz w:val="28"/>
          <w:szCs w:val="28"/>
        </w:rPr>
        <w:t>年</w:t>
      </w:r>
      <w:r w:rsidRPr="00C95EC5">
        <w:rPr>
          <w:rFonts w:eastAsia="標楷體" w:cs="標楷體"/>
          <w:sz w:val="28"/>
          <w:szCs w:val="28"/>
        </w:rPr>
        <w:t>7</w:t>
      </w:r>
      <w:r w:rsidRPr="00C95EC5">
        <w:rPr>
          <w:rFonts w:eastAsia="標楷體" w:cs="標楷體" w:hint="eastAsia"/>
          <w:sz w:val="28"/>
          <w:szCs w:val="28"/>
        </w:rPr>
        <w:t>月</w:t>
      </w:r>
      <w:r w:rsidR="00541AEE">
        <w:rPr>
          <w:rFonts w:eastAsia="標楷體" w:cs="標楷體" w:hint="eastAsia"/>
          <w:sz w:val="28"/>
          <w:szCs w:val="28"/>
        </w:rPr>
        <w:t>23</w:t>
      </w:r>
      <w:r w:rsidRPr="00C95EC5">
        <w:rPr>
          <w:rFonts w:eastAsia="標楷體" w:cs="標楷體" w:hint="eastAsia"/>
          <w:sz w:val="28"/>
          <w:szCs w:val="28"/>
        </w:rPr>
        <w:t>日</w:t>
      </w:r>
    </w:p>
    <w:p w:rsidR="004C422C" w:rsidRPr="00C95EC5" w:rsidRDefault="004C422C" w:rsidP="004C422C">
      <w:pPr>
        <w:numPr>
          <w:ilvl w:val="0"/>
          <w:numId w:val="3"/>
        </w:numPr>
        <w:spacing w:line="40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活動地點：新港藝術高級中學及新港運動公園</w:t>
      </w:r>
    </w:p>
    <w:p w:rsidR="004C422C" w:rsidRPr="00C95EC5" w:rsidRDefault="004C422C" w:rsidP="004C422C">
      <w:pPr>
        <w:numPr>
          <w:ilvl w:val="0"/>
          <w:numId w:val="3"/>
        </w:numPr>
        <w:spacing w:line="40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開幕時間：</w:t>
      </w:r>
      <w:r w:rsidRPr="00C95EC5">
        <w:rPr>
          <w:rFonts w:eastAsia="標楷體" w:cs="標楷體"/>
          <w:sz w:val="28"/>
          <w:szCs w:val="28"/>
        </w:rPr>
        <w:t>106</w:t>
      </w:r>
      <w:r w:rsidRPr="00C95EC5">
        <w:rPr>
          <w:rFonts w:eastAsia="標楷體" w:cs="標楷體" w:hint="eastAsia"/>
          <w:sz w:val="28"/>
          <w:szCs w:val="28"/>
        </w:rPr>
        <w:t>年</w:t>
      </w:r>
      <w:r w:rsidRPr="00C95EC5">
        <w:rPr>
          <w:rFonts w:eastAsia="標楷體" w:cs="標楷體"/>
          <w:sz w:val="28"/>
          <w:szCs w:val="28"/>
        </w:rPr>
        <w:t>7</w:t>
      </w:r>
      <w:r w:rsidRPr="00C95EC5">
        <w:rPr>
          <w:rFonts w:eastAsia="標楷體" w:cs="標楷體" w:hint="eastAsia"/>
          <w:sz w:val="28"/>
          <w:szCs w:val="28"/>
        </w:rPr>
        <w:t>月</w:t>
      </w:r>
      <w:r w:rsidR="00541AEE">
        <w:rPr>
          <w:rFonts w:eastAsia="標楷體" w:cs="標楷體" w:hint="eastAsia"/>
          <w:sz w:val="28"/>
          <w:szCs w:val="28"/>
        </w:rPr>
        <w:t>19</w:t>
      </w:r>
      <w:r w:rsidRPr="00C95EC5">
        <w:rPr>
          <w:rFonts w:eastAsia="標楷體" w:cs="標楷體" w:hint="eastAsia"/>
          <w:sz w:val="28"/>
          <w:szCs w:val="28"/>
        </w:rPr>
        <w:t>日</w:t>
      </w:r>
      <w:r w:rsidRPr="00C95EC5">
        <w:rPr>
          <w:rFonts w:eastAsia="標楷體" w:cs="標楷體"/>
          <w:sz w:val="28"/>
          <w:szCs w:val="28"/>
        </w:rPr>
        <w:t>09:00</w:t>
      </w:r>
    </w:p>
    <w:p w:rsidR="004C422C" w:rsidRPr="00C95EC5" w:rsidRDefault="004C422C" w:rsidP="004C422C">
      <w:pPr>
        <w:numPr>
          <w:ilvl w:val="0"/>
          <w:numId w:val="3"/>
        </w:numPr>
        <w:spacing w:line="40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開幕地點：新港藝術高級中學體育館</w:t>
      </w:r>
    </w:p>
    <w:p w:rsidR="004C422C" w:rsidRPr="00C95EC5" w:rsidRDefault="004C422C" w:rsidP="004C422C">
      <w:pPr>
        <w:numPr>
          <w:ilvl w:val="0"/>
          <w:numId w:val="3"/>
        </w:numPr>
        <w:spacing w:line="40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運動嘉年華活動：趣味競賽體驗營</w:t>
      </w:r>
    </w:p>
    <w:p w:rsidR="004C422C" w:rsidRPr="00C95EC5" w:rsidRDefault="004C422C" w:rsidP="004C422C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社區聯誼賽活動組別：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參加人員</w:t>
      </w:r>
      <w:r w:rsidRPr="00C95EC5">
        <w:rPr>
          <w:rFonts w:eastAsia="標楷體" w:hint="eastAsia"/>
          <w:bCs/>
          <w:sz w:val="28"/>
          <w:szCs w:val="28"/>
        </w:rPr>
        <w:t>須</w:t>
      </w:r>
      <w:r w:rsidRPr="00C95EC5">
        <w:rPr>
          <w:rFonts w:eastAsia="標楷體" w:cs="標楷體" w:hint="eastAsia"/>
          <w:sz w:val="28"/>
          <w:szCs w:val="28"/>
        </w:rPr>
        <w:t>攜帶可供證明之文件以備查驗，出生年以身分證或護照為憑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例</w:t>
      </w:r>
      <w:r w:rsidRPr="00C95EC5">
        <w:rPr>
          <w:rFonts w:eastAsia="標楷體" w:cs="標楷體"/>
          <w:sz w:val="28"/>
          <w:szCs w:val="28"/>
        </w:rPr>
        <w:t xml:space="preserve"> : </w:t>
      </w:r>
      <w:r>
        <w:rPr>
          <w:rFonts w:eastAsia="標楷體" w:cs="標楷體"/>
          <w:sz w:val="28"/>
          <w:szCs w:val="28"/>
        </w:rPr>
        <w:t>2017</w:t>
      </w:r>
      <w:r w:rsidRPr="00C95EC5">
        <w:rPr>
          <w:rFonts w:eastAsia="標楷體" w:cs="標楷體" w:hint="eastAsia"/>
          <w:sz w:val="28"/>
          <w:szCs w:val="28"/>
        </w:rPr>
        <w:t>年減</w:t>
      </w:r>
      <w:r>
        <w:rPr>
          <w:rFonts w:eastAsia="標楷體" w:cs="標楷體"/>
          <w:sz w:val="28"/>
          <w:szCs w:val="28"/>
        </w:rPr>
        <w:t>1977</w:t>
      </w:r>
      <w:r w:rsidRPr="00C95EC5">
        <w:rPr>
          <w:rFonts w:eastAsia="標楷體" w:cs="標楷體" w:hint="eastAsia"/>
          <w:sz w:val="28"/>
          <w:szCs w:val="28"/>
        </w:rPr>
        <w:t>年等於</w:t>
      </w:r>
      <w:r w:rsidRPr="00C95EC5">
        <w:rPr>
          <w:rFonts w:eastAsia="標楷體" w:cs="標楷體"/>
          <w:sz w:val="28"/>
          <w:szCs w:val="28"/>
        </w:rPr>
        <w:t>40</w:t>
      </w:r>
      <w:r w:rsidRPr="00C95EC5">
        <w:rPr>
          <w:rFonts w:eastAsia="標楷體" w:cs="標楷體" w:hint="eastAsia"/>
          <w:sz w:val="28"/>
          <w:szCs w:val="28"/>
        </w:rPr>
        <w:t>歲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參賽人數達</w:t>
      </w:r>
      <w:r w:rsidRPr="00C95EC5">
        <w:rPr>
          <w:rFonts w:ascii="標楷體" w:eastAsia="標楷體" w:hAnsi="標楷體" w:cs="標楷體"/>
          <w:sz w:val="28"/>
          <w:szCs w:val="28"/>
        </w:rPr>
        <w:t>400</w:t>
      </w:r>
      <w:r w:rsidRPr="00C95EC5">
        <w:rPr>
          <w:rFonts w:ascii="標楷體" w:eastAsia="標楷體" w:hAnsi="標楷體" w:cs="標楷體" w:hint="eastAsia"/>
          <w:sz w:val="28"/>
          <w:szCs w:val="28"/>
        </w:rPr>
        <w:t>人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847"/>
        <w:gridCol w:w="5670"/>
        <w:gridCol w:w="2058"/>
      </w:tblGrid>
      <w:tr w:rsidR="004C422C" w:rsidRPr="00C95EC5" w:rsidTr="00CA63A5">
        <w:trPr>
          <w:trHeight w:val="970"/>
        </w:trPr>
        <w:tc>
          <w:tcPr>
            <w:tcW w:w="955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847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5670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資格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限制隊數</w:t>
            </w:r>
          </w:p>
        </w:tc>
        <w:tc>
          <w:tcPr>
            <w:tcW w:w="2058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競賽日期</w:t>
            </w:r>
          </w:p>
        </w:tc>
      </w:tr>
      <w:tr w:rsidR="004C422C" w:rsidRPr="00C95EC5" w:rsidTr="00CA63A5">
        <w:trPr>
          <w:trHeight w:val="1145"/>
        </w:trPr>
        <w:tc>
          <w:tcPr>
            <w:tcW w:w="955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847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社會公開男子組</w:t>
            </w:r>
          </w:p>
        </w:tc>
        <w:tc>
          <w:tcPr>
            <w:tcW w:w="5670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</w:t>
            </w:r>
            <w:proofErr w:type="gramStart"/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次序綠取</w:t>
            </w:r>
            <w:proofErr w:type="gramEnd"/>
          </w:p>
        </w:tc>
        <w:tc>
          <w:tcPr>
            <w:tcW w:w="2058" w:type="dxa"/>
          </w:tcPr>
          <w:p w:rsidR="004C422C" w:rsidRPr="00C95EC5" w:rsidRDefault="004C422C" w:rsidP="00541AE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</w:rPr>
              <w:t>7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541AEE">
              <w:rPr>
                <w:rFonts w:ascii="標楷體" w:eastAsia="標楷體" w:hAnsi="標楷體" w:cs="新細明體" w:hint="eastAsia"/>
                <w:kern w:val="0"/>
              </w:rPr>
              <w:t>22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日-7月</w:t>
            </w:r>
            <w:r w:rsidR="00541AEE">
              <w:rPr>
                <w:rFonts w:ascii="標楷體" w:eastAsia="標楷體" w:hAnsi="標楷體" w:cs="新細明體" w:hint="eastAsia"/>
                <w:kern w:val="0"/>
              </w:rPr>
              <w:t>23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4C422C" w:rsidRPr="00C95EC5" w:rsidTr="00CA63A5">
        <w:trPr>
          <w:trHeight w:val="1145"/>
        </w:trPr>
        <w:tc>
          <w:tcPr>
            <w:tcW w:w="955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847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社會公開女子組</w:t>
            </w:r>
          </w:p>
        </w:tc>
        <w:tc>
          <w:tcPr>
            <w:tcW w:w="5670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</w:t>
            </w:r>
            <w:proofErr w:type="gramStart"/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次序綠取</w:t>
            </w:r>
            <w:proofErr w:type="gramEnd"/>
          </w:p>
        </w:tc>
        <w:tc>
          <w:tcPr>
            <w:tcW w:w="2058" w:type="dxa"/>
          </w:tcPr>
          <w:p w:rsidR="004C422C" w:rsidRPr="00C95EC5" w:rsidRDefault="004C422C" w:rsidP="00541AEE">
            <w:r w:rsidRPr="00C95EC5">
              <w:rPr>
                <w:rFonts w:ascii="標楷體" w:eastAsia="標楷體" w:hAnsi="標楷體" w:cs="新細明體"/>
                <w:kern w:val="0"/>
              </w:rPr>
              <w:t>7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C95EC5">
              <w:rPr>
                <w:rFonts w:ascii="標楷體" w:eastAsia="標楷體" w:hAnsi="標楷體" w:cs="新細明體"/>
                <w:kern w:val="0"/>
              </w:rPr>
              <w:t>2</w:t>
            </w:r>
            <w:r w:rsidR="00541AEE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日-7月</w:t>
            </w:r>
            <w:r w:rsidR="00541AEE">
              <w:rPr>
                <w:rFonts w:ascii="標楷體" w:eastAsia="標楷體" w:hAnsi="標楷體" w:cs="新細明體" w:hint="eastAsia"/>
                <w:kern w:val="0"/>
              </w:rPr>
              <w:t>23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4C422C" w:rsidRPr="00C95EC5" w:rsidTr="00CA63A5">
        <w:trPr>
          <w:trHeight w:val="1145"/>
        </w:trPr>
        <w:tc>
          <w:tcPr>
            <w:tcW w:w="955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847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高中男子組</w:t>
            </w:r>
          </w:p>
        </w:tc>
        <w:tc>
          <w:tcPr>
            <w:tcW w:w="5670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對籃球有興趣之高中球隊以學校名義組隊，限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隊，以報名先後次序錄取</w:t>
            </w:r>
          </w:p>
        </w:tc>
        <w:tc>
          <w:tcPr>
            <w:tcW w:w="2058" w:type="dxa"/>
          </w:tcPr>
          <w:p w:rsidR="004C422C" w:rsidRPr="00C95EC5" w:rsidRDefault="004C422C" w:rsidP="00541AEE">
            <w:r w:rsidRPr="00C95EC5">
              <w:rPr>
                <w:rFonts w:ascii="標楷體" w:eastAsia="標楷體" w:hAnsi="標楷體" w:cs="新細明體"/>
                <w:kern w:val="0"/>
              </w:rPr>
              <w:t>7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541AEE"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日-7月</w:t>
            </w:r>
            <w:r w:rsidR="00541AEE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4C422C" w:rsidRPr="00C95EC5" w:rsidTr="00CA63A5">
        <w:trPr>
          <w:trHeight w:val="1145"/>
        </w:trPr>
        <w:tc>
          <w:tcPr>
            <w:tcW w:w="955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847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國中男子組</w:t>
            </w:r>
          </w:p>
        </w:tc>
        <w:tc>
          <w:tcPr>
            <w:tcW w:w="5670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對籃球有興趣之國中球隊以學校名義組隊，限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隊，以報名先後次序錄取每校限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</w:t>
            </w:r>
          </w:p>
        </w:tc>
        <w:tc>
          <w:tcPr>
            <w:tcW w:w="2058" w:type="dxa"/>
          </w:tcPr>
          <w:p w:rsidR="004C422C" w:rsidRPr="00C95EC5" w:rsidRDefault="00541AEE" w:rsidP="00CA63A5">
            <w:r w:rsidRPr="00C95EC5">
              <w:rPr>
                <w:rFonts w:ascii="標楷體" w:eastAsia="標楷體" w:hAnsi="標楷體" w:cs="新細明體"/>
                <w:kern w:val="0"/>
              </w:rPr>
              <w:t>7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日-7月</w:t>
            </w:r>
            <w:r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4C422C" w:rsidRPr="00C95EC5" w:rsidTr="00CA63A5">
        <w:trPr>
          <w:trHeight w:val="1145"/>
        </w:trPr>
        <w:tc>
          <w:tcPr>
            <w:tcW w:w="955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1847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國中女子組</w:t>
            </w:r>
          </w:p>
        </w:tc>
        <w:tc>
          <w:tcPr>
            <w:tcW w:w="5670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對籃球有興趣之國中球隊以學校名義組隊，限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隊，以報名先後錄取</w:t>
            </w:r>
          </w:p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每校限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</w:t>
            </w:r>
          </w:p>
        </w:tc>
        <w:tc>
          <w:tcPr>
            <w:tcW w:w="2058" w:type="dxa"/>
          </w:tcPr>
          <w:p w:rsidR="004C422C" w:rsidRPr="00C95EC5" w:rsidRDefault="00541AEE" w:rsidP="00CA63A5">
            <w:r w:rsidRPr="00C95EC5">
              <w:rPr>
                <w:rFonts w:ascii="標楷體" w:eastAsia="標楷體" w:hAnsi="標楷體" w:cs="新細明體"/>
                <w:kern w:val="0"/>
              </w:rPr>
              <w:t>7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日-7月</w:t>
            </w:r>
            <w:r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4C422C" w:rsidRPr="00C95EC5" w:rsidTr="00CA63A5">
        <w:trPr>
          <w:trHeight w:val="1145"/>
        </w:trPr>
        <w:tc>
          <w:tcPr>
            <w:tcW w:w="955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06</w:t>
            </w:r>
          </w:p>
        </w:tc>
        <w:tc>
          <w:tcPr>
            <w:tcW w:w="1847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</w:t>
            </w:r>
          </w:p>
        </w:tc>
        <w:tc>
          <w:tcPr>
            <w:tcW w:w="5670" w:type="dxa"/>
          </w:tcPr>
          <w:p w:rsidR="004C422C" w:rsidRPr="00C95EC5" w:rsidRDefault="004C422C" w:rsidP="00CA63A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對籃球有興趣之機關團體組隊，限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隊，以報名先後次序錄取</w:t>
            </w:r>
          </w:p>
        </w:tc>
        <w:tc>
          <w:tcPr>
            <w:tcW w:w="2058" w:type="dxa"/>
          </w:tcPr>
          <w:p w:rsidR="004C422C" w:rsidRPr="00C95EC5" w:rsidRDefault="004C422C" w:rsidP="00541AEE">
            <w:r w:rsidRPr="00C95EC5">
              <w:rPr>
                <w:rFonts w:ascii="標楷體" w:eastAsia="標楷體" w:hAnsi="標楷體" w:cs="新細明體"/>
                <w:kern w:val="0"/>
              </w:rPr>
              <w:t>7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541AEE"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日-7月</w:t>
            </w:r>
            <w:r w:rsidR="00541AEE">
              <w:rPr>
                <w:rFonts w:ascii="標楷體" w:eastAsia="標楷體" w:hAnsi="標楷體" w:cs="新細明體" w:hint="eastAsia"/>
                <w:kern w:val="0"/>
              </w:rPr>
              <w:t>23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</w:tbl>
    <w:p w:rsidR="004C422C" w:rsidRDefault="004C422C" w:rsidP="004C422C">
      <w:pPr>
        <w:autoSpaceDE w:val="0"/>
        <w:autoSpaceDN w:val="0"/>
        <w:adjustRightInd w:val="0"/>
        <w:spacing w:line="400" w:lineRule="exact"/>
        <w:ind w:left="720" w:right="18"/>
        <w:rPr>
          <w:rFonts w:eastAsia="標楷體" w:cs="標楷體"/>
          <w:sz w:val="28"/>
          <w:szCs w:val="28"/>
        </w:rPr>
      </w:pPr>
    </w:p>
    <w:p w:rsidR="00541AEE" w:rsidRDefault="00541AEE" w:rsidP="004C422C">
      <w:pPr>
        <w:autoSpaceDE w:val="0"/>
        <w:autoSpaceDN w:val="0"/>
        <w:adjustRightInd w:val="0"/>
        <w:spacing w:line="400" w:lineRule="exact"/>
        <w:ind w:left="720" w:right="18"/>
        <w:rPr>
          <w:rFonts w:eastAsia="標楷體" w:cs="標楷體"/>
          <w:sz w:val="28"/>
          <w:szCs w:val="28"/>
        </w:rPr>
      </w:pPr>
    </w:p>
    <w:p w:rsidR="004C422C" w:rsidRPr="00C95EC5" w:rsidRDefault="004C422C" w:rsidP="004C422C">
      <w:pPr>
        <w:autoSpaceDE w:val="0"/>
        <w:autoSpaceDN w:val="0"/>
        <w:adjustRightInd w:val="0"/>
        <w:spacing w:line="400" w:lineRule="exact"/>
        <w:ind w:left="720" w:right="18"/>
        <w:rPr>
          <w:rFonts w:eastAsia="標楷體" w:cs="標楷體"/>
          <w:sz w:val="28"/>
          <w:szCs w:val="28"/>
        </w:rPr>
      </w:pPr>
    </w:p>
    <w:p w:rsidR="004C422C" w:rsidRPr="00C95EC5" w:rsidRDefault="004C422C" w:rsidP="004C422C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pacing w:val="-20"/>
          <w:sz w:val="28"/>
          <w:szCs w:val="28"/>
        </w:rPr>
        <w:lastRenderedPageBreak/>
        <w:t>十</w:t>
      </w:r>
      <w:r w:rsidRPr="00C95EC5">
        <w:rPr>
          <w:rFonts w:eastAsia="標楷體" w:cs="標楷體" w:hint="eastAsia"/>
          <w:sz w:val="28"/>
          <w:szCs w:val="28"/>
        </w:rPr>
        <w:t>二、比賽制度：</w:t>
      </w:r>
    </w:p>
    <w:p w:rsidR="004C422C" w:rsidRPr="00C95EC5" w:rsidRDefault="004C422C" w:rsidP="004C422C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proofErr w:type="gramStart"/>
      <w:r w:rsidRPr="00C95EC5">
        <w:rPr>
          <w:rFonts w:eastAsia="標楷體" w:cs="標楷體" w:hint="eastAsia"/>
          <w:sz w:val="28"/>
          <w:szCs w:val="28"/>
        </w:rPr>
        <w:t>一</w:t>
      </w:r>
      <w:proofErr w:type="gramEnd"/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各組報名低於</w:t>
      </w:r>
      <w:r w:rsidRPr="00C95EC5">
        <w:rPr>
          <w:rFonts w:eastAsia="標楷體" w:cs="標楷體"/>
          <w:sz w:val="28"/>
          <w:szCs w:val="28"/>
        </w:rPr>
        <w:t>4</w:t>
      </w:r>
      <w:r w:rsidRPr="00C95EC5">
        <w:rPr>
          <w:rFonts w:eastAsia="標楷體" w:cs="標楷體" w:hint="eastAsia"/>
          <w:sz w:val="28"/>
          <w:szCs w:val="28"/>
        </w:rPr>
        <w:t>隊則取消該組比賽，</w:t>
      </w:r>
      <w:proofErr w:type="gramStart"/>
      <w:r w:rsidRPr="00C95EC5">
        <w:rPr>
          <w:rFonts w:eastAsia="標楷體" w:cs="標楷體" w:hint="eastAsia"/>
          <w:sz w:val="28"/>
          <w:szCs w:val="28"/>
        </w:rPr>
        <w:t>賽制依舉辦</w:t>
      </w:r>
      <w:proofErr w:type="gramEnd"/>
      <w:r w:rsidRPr="00C95EC5">
        <w:rPr>
          <w:rFonts w:eastAsia="標楷體" w:cs="標楷體" w:hint="eastAsia"/>
          <w:sz w:val="28"/>
          <w:szCs w:val="28"/>
        </w:rPr>
        <w:t>隊數訂定。</w:t>
      </w:r>
    </w:p>
    <w:p w:rsidR="004C422C" w:rsidRPr="00C95EC5" w:rsidRDefault="004C422C" w:rsidP="004C422C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二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選手逾比賽時間</w:t>
      </w:r>
      <w:r w:rsidRPr="00C95EC5">
        <w:rPr>
          <w:rFonts w:eastAsia="標楷體" w:cs="標楷體"/>
          <w:sz w:val="28"/>
          <w:szCs w:val="28"/>
        </w:rPr>
        <w:t>5</w:t>
      </w:r>
      <w:r w:rsidRPr="00C95EC5">
        <w:rPr>
          <w:rFonts w:eastAsia="標楷體" w:cs="標楷體" w:hint="eastAsia"/>
          <w:sz w:val="28"/>
          <w:szCs w:val="28"/>
        </w:rPr>
        <w:t>分鐘不出場者，以棄權論，如連場則給予</w:t>
      </w:r>
      <w:r w:rsidRPr="00C95EC5">
        <w:rPr>
          <w:rFonts w:eastAsia="標楷體" w:cs="標楷體"/>
          <w:sz w:val="28"/>
          <w:szCs w:val="28"/>
        </w:rPr>
        <w:t>10</w:t>
      </w:r>
      <w:r w:rsidRPr="00C95EC5">
        <w:rPr>
          <w:rFonts w:eastAsia="標楷體" w:cs="標楷體" w:hint="eastAsia"/>
          <w:sz w:val="28"/>
          <w:szCs w:val="28"/>
        </w:rPr>
        <w:t>分鐘休息。大會有</w:t>
      </w:r>
    </w:p>
    <w:p w:rsidR="004C422C" w:rsidRPr="00C95EC5" w:rsidRDefault="004C422C" w:rsidP="004C422C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 xml:space="preserve">    </w:t>
      </w:r>
      <w:r w:rsidRPr="00C95EC5">
        <w:rPr>
          <w:rFonts w:eastAsia="標楷體" w:cs="標楷體" w:hint="eastAsia"/>
          <w:sz w:val="28"/>
          <w:szCs w:val="28"/>
        </w:rPr>
        <w:t>權調整比賽時間與場地，球員不得異議。</w:t>
      </w:r>
    </w:p>
    <w:p w:rsidR="004C422C" w:rsidRPr="00C95EC5" w:rsidRDefault="004C422C" w:rsidP="004C422C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三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採用中華民國籃球協會公佈之最新</w:t>
      </w:r>
      <w:r w:rsidRPr="00C95EC5">
        <w:rPr>
          <w:rFonts w:eastAsia="標楷體" w:cs="標楷體"/>
          <w:sz w:val="28"/>
          <w:szCs w:val="28"/>
        </w:rPr>
        <w:t>201</w:t>
      </w:r>
      <w:r w:rsidR="004A1103">
        <w:rPr>
          <w:rFonts w:eastAsia="標楷體" w:cs="標楷體" w:hint="eastAsia"/>
          <w:sz w:val="28"/>
          <w:szCs w:val="28"/>
        </w:rPr>
        <w:t>7</w:t>
      </w:r>
      <w:r w:rsidRPr="00C95EC5">
        <w:rPr>
          <w:rFonts w:eastAsia="標楷體" w:cs="標楷體" w:hint="eastAsia"/>
          <w:sz w:val="28"/>
          <w:szCs w:val="28"/>
        </w:rPr>
        <w:t>籃球規則。</w:t>
      </w:r>
    </w:p>
    <w:p w:rsidR="004C422C" w:rsidRPr="00C95EC5" w:rsidRDefault="004C422C" w:rsidP="004C422C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十三、參加資格：</w:t>
      </w:r>
    </w:p>
    <w:p w:rsidR="004C422C" w:rsidRPr="00C95EC5" w:rsidRDefault="004C422C" w:rsidP="004C422C">
      <w:pPr>
        <w:numPr>
          <w:ilvl w:val="0"/>
          <w:numId w:val="4"/>
        </w:num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每人最多可參加二個組別，但</w:t>
      </w:r>
      <w:r w:rsidRPr="00C95EC5">
        <w:rPr>
          <w:rFonts w:eastAsia="標楷體" w:cs="標楷體"/>
          <w:sz w:val="28"/>
          <w:szCs w:val="28"/>
        </w:rPr>
        <w:t>1</w:t>
      </w:r>
      <w:r w:rsidRPr="00C95EC5">
        <w:rPr>
          <w:rFonts w:eastAsia="標楷體" w:cs="標楷體" w:hint="eastAsia"/>
          <w:sz w:val="28"/>
          <w:szCs w:val="28"/>
        </w:rPr>
        <w:t>人不能報名</w:t>
      </w:r>
      <w:r w:rsidRPr="00C95EC5">
        <w:rPr>
          <w:rFonts w:eastAsia="標楷體" w:cs="標楷體"/>
          <w:sz w:val="28"/>
          <w:szCs w:val="28"/>
        </w:rPr>
        <w:t>2</w:t>
      </w:r>
      <w:r w:rsidRPr="00C95EC5">
        <w:rPr>
          <w:rFonts w:eastAsia="標楷體" w:cs="標楷體" w:hint="eastAsia"/>
          <w:sz w:val="28"/>
          <w:szCs w:val="28"/>
        </w:rPr>
        <w:t>個區域，經查獲取消其所有參賽資格，</w:t>
      </w:r>
    </w:p>
    <w:p w:rsidR="004C422C" w:rsidRPr="00C95EC5" w:rsidRDefault="004C422C" w:rsidP="004C422C">
      <w:pPr>
        <w:spacing w:line="360" w:lineRule="exact"/>
        <w:ind w:left="465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所獲獎牌</w:t>
      </w:r>
      <w:r w:rsidRPr="00C95EC5">
        <w:rPr>
          <w:rFonts w:eastAsia="標楷體" w:cs="標楷體"/>
          <w:sz w:val="28"/>
          <w:szCs w:val="28"/>
        </w:rPr>
        <w:t>(</w:t>
      </w:r>
      <w:proofErr w:type="gramStart"/>
      <w:r w:rsidRPr="00C95EC5">
        <w:rPr>
          <w:rFonts w:eastAsia="標楷體" w:cs="標楷體" w:hint="eastAsia"/>
          <w:sz w:val="28"/>
          <w:szCs w:val="28"/>
        </w:rPr>
        <w:t>盃</w:t>
      </w:r>
      <w:proofErr w:type="gramEnd"/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及獎品並須繳回，未</w:t>
      </w:r>
      <w:proofErr w:type="gramStart"/>
      <w:r w:rsidRPr="00C95EC5">
        <w:rPr>
          <w:rFonts w:eastAsia="標楷體" w:cs="標楷體" w:hint="eastAsia"/>
          <w:sz w:val="28"/>
          <w:szCs w:val="28"/>
        </w:rPr>
        <w:t>繳回者取消</w:t>
      </w:r>
      <w:proofErr w:type="gramEnd"/>
      <w:r w:rsidRPr="00C95EC5">
        <w:rPr>
          <w:rFonts w:eastAsia="標楷體" w:cs="標楷體" w:hint="eastAsia"/>
          <w:sz w:val="28"/>
          <w:szCs w:val="28"/>
        </w:rPr>
        <w:t>其該年度後續參賽資格。</w:t>
      </w:r>
    </w:p>
    <w:p w:rsidR="004C422C" w:rsidRPr="00C95EC5" w:rsidRDefault="004C422C" w:rsidP="004C422C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二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報名日期：</w:t>
      </w:r>
      <w:r w:rsidR="00541AEE">
        <w:rPr>
          <w:rFonts w:eastAsia="標楷體" w:cs="標楷體" w:hint="eastAsia"/>
          <w:sz w:val="28"/>
          <w:szCs w:val="28"/>
        </w:rPr>
        <w:t>即日起</w:t>
      </w:r>
      <w:r w:rsidRPr="00C95EC5">
        <w:rPr>
          <w:rFonts w:eastAsia="標楷體" w:cs="標楷體" w:hint="eastAsia"/>
          <w:sz w:val="28"/>
          <w:szCs w:val="28"/>
        </w:rPr>
        <w:t>至</w:t>
      </w:r>
      <w:r w:rsidRPr="00C95EC5">
        <w:rPr>
          <w:rFonts w:eastAsia="標楷體" w:cs="標楷體"/>
          <w:sz w:val="28"/>
          <w:szCs w:val="28"/>
        </w:rPr>
        <w:t>7</w:t>
      </w:r>
      <w:r w:rsidRPr="00C95EC5">
        <w:rPr>
          <w:rFonts w:eastAsia="標楷體" w:cs="標楷體" w:hint="eastAsia"/>
          <w:sz w:val="28"/>
          <w:szCs w:val="28"/>
        </w:rPr>
        <w:t>月</w:t>
      </w:r>
      <w:r w:rsidR="00541AEE">
        <w:rPr>
          <w:rFonts w:eastAsia="標楷體" w:cs="標楷體" w:hint="eastAsia"/>
          <w:sz w:val="28"/>
          <w:szCs w:val="28"/>
        </w:rPr>
        <w:t>1</w:t>
      </w:r>
      <w:r w:rsidR="004A1103">
        <w:rPr>
          <w:rFonts w:eastAsia="標楷體" w:cs="標楷體" w:hint="eastAsia"/>
          <w:sz w:val="28"/>
          <w:szCs w:val="28"/>
        </w:rPr>
        <w:t>0</w:t>
      </w:r>
      <w:r w:rsidRPr="00C95EC5">
        <w:rPr>
          <w:rFonts w:eastAsia="標楷體" w:cs="標楷體" w:hint="eastAsia"/>
          <w:sz w:val="28"/>
          <w:szCs w:val="28"/>
        </w:rPr>
        <w:t>日止。</w:t>
      </w:r>
    </w:p>
    <w:p w:rsidR="004C422C" w:rsidRPr="00C95EC5" w:rsidRDefault="004C422C" w:rsidP="004C422C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三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報名費：無。</w:t>
      </w:r>
    </w:p>
    <w:p w:rsidR="004C422C" w:rsidRPr="00C95EC5" w:rsidRDefault="004C422C" w:rsidP="004C422C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四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報名地點：嘉義縣體育競賽網報名，</w:t>
      </w:r>
      <w:proofErr w:type="gramStart"/>
      <w:r w:rsidRPr="00C95EC5">
        <w:rPr>
          <w:rFonts w:eastAsia="標楷體" w:cs="標楷體" w:hint="eastAsia"/>
          <w:sz w:val="28"/>
          <w:szCs w:val="28"/>
        </w:rPr>
        <w:t>採</w:t>
      </w:r>
      <w:proofErr w:type="gramEnd"/>
      <w:r w:rsidRPr="00C95EC5">
        <w:rPr>
          <w:rFonts w:eastAsia="標楷體" w:cs="標楷體" w:hint="eastAsia"/>
          <w:sz w:val="28"/>
          <w:szCs w:val="28"/>
        </w:rPr>
        <w:t>網路報名。</w:t>
      </w:r>
      <w:hyperlink r:id="rId8" w:history="1">
        <w:r w:rsidRPr="00C95EC5">
          <w:rPr>
            <w:rStyle w:val="a3"/>
            <w:rFonts w:ascii="標楷體" w:eastAsia="標楷體" w:cs="標楷體"/>
            <w:sz w:val="28"/>
            <w:szCs w:val="28"/>
          </w:rPr>
          <w:t>http://cms.cyc.edu.tw/</w:t>
        </w:r>
      </w:hyperlink>
    </w:p>
    <w:p w:rsidR="004C422C" w:rsidRPr="00C95EC5" w:rsidRDefault="004C422C" w:rsidP="004C422C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 xml:space="preserve">   </w:t>
      </w:r>
      <w:r w:rsidRPr="00C95EC5">
        <w:rPr>
          <w:rFonts w:eastAsia="標楷體" w:cs="標楷體" w:hint="eastAsia"/>
          <w:sz w:val="28"/>
          <w:szCs w:val="28"/>
        </w:rPr>
        <w:t>參賽人員必須攜帶附有照片之身分證明正本，若經查無證者，以棄權論。</w:t>
      </w:r>
    </w:p>
    <w:p w:rsidR="004C422C" w:rsidRPr="00C95EC5" w:rsidRDefault="004C422C" w:rsidP="004C422C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十四、趣味競賽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體驗營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：</w:t>
      </w:r>
    </w:p>
    <w:p w:rsidR="004C422C" w:rsidRPr="00C95EC5" w:rsidRDefault="004C422C" w:rsidP="004C422C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proofErr w:type="gramStart"/>
      <w:r w:rsidRPr="00C95EC5">
        <w:rPr>
          <w:rFonts w:eastAsia="標楷體" w:cs="標楷體" w:hint="eastAsia"/>
          <w:sz w:val="28"/>
          <w:szCs w:val="28"/>
        </w:rPr>
        <w:t>一</w:t>
      </w:r>
      <w:proofErr w:type="gramEnd"/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活動內容：</w:t>
      </w:r>
    </w:p>
    <w:p w:rsidR="004C422C" w:rsidRPr="00C95EC5" w:rsidRDefault="004C422C" w:rsidP="004C422C">
      <w:pPr>
        <w:pStyle w:val="a8"/>
        <w:spacing w:line="400" w:lineRule="exact"/>
        <w:ind w:leftChars="0" w:left="482"/>
        <w:rPr>
          <w:rFonts w:ascii="標楷體" w:eastAsia="標楷體" w:hAnsi="標楷體" w:cs="標楷體"/>
          <w:sz w:val="28"/>
          <w:szCs w:val="28"/>
        </w:rPr>
      </w:pPr>
      <w:r w:rsidRPr="00C95EC5">
        <w:rPr>
          <w:rFonts w:ascii="標楷體" w:eastAsia="標楷體" w:hAnsi="標楷體" w:cs="標楷體"/>
          <w:sz w:val="28"/>
          <w:szCs w:val="28"/>
        </w:rPr>
        <w:t>1.</w:t>
      </w:r>
      <w:r w:rsidRPr="00C95EC5">
        <w:rPr>
          <w:rFonts w:ascii="標楷體" w:eastAsia="標楷體" w:hAnsi="標楷體" w:cs="標楷體" w:hint="eastAsia"/>
          <w:sz w:val="28"/>
          <w:szCs w:val="28"/>
        </w:rPr>
        <w:t>罰球：每隊派一人，於</w:t>
      </w:r>
      <w:r w:rsidRPr="00C95EC5">
        <w:rPr>
          <w:rFonts w:ascii="標楷體" w:eastAsia="標楷體" w:hAnsi="標楷體" w:cs="標楷體"/>
          <w:sz w:val="28"/>
          <w:szCs w:val="28"/>
        </w:rPr>
        <w:t>1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分鐘內計時罰球</w:t>
      </w:r>
      <w:r w:rsidRPr="00C95EC5">
        <w:rPr>
          <w:rFonts w:ascii="標楷體" w:eastAsia="標楷體" w:hAnsi="標楷體" w:cs="標楷體"/>
          <w:sz w:val="28"/>
          <w:szCs w:val="28"/>
        </w:rPr>
        <w:t>10</w:t>
      </w:r>
      <w:r w:rsidRPr="00C95EC5">
        <w:rPr>
          <w:rFonts w:ascii="標楷體" w:eastAsia="標楷體" w:hAnsi="標楷體" w:cs="標楷體" w:hint="eastAsia"/>
          <w:sz w:val="28"/>
          <w:szCs w:val="28"/>
        </w:rPr>
        <w:t>次，出手方是不限，前</w:t>
      </w:r>
      <w:proofErr w:type="gramStart"/>
      <w:r w:rsidRPr="00C95EC5">
        <w:rPr>
          <w:rFonts w:ascii="標楷體" w:eastAsia="標楷體" w:hAnsi="標楷體" w:cs="標楷體"/>
          <w:sz w:val="28"/>
          <w:szCs w:val="28"/>
        </w:rPr>
        <w:t>9</w:t>
      </w:r>
      <w:r w:rsidRPr="00C95EC5">
        <w:rPr>
          <w:rFonts w:ascii="標楷體" w:eastAsia="標楷體" w:hAnsi="標楷體" w:cs="標楷體" w:hint="eastAsia"/>
          <w:sz w:val="28"/>
          <w:szCs w:val="28"/>
        </w:rPr>
        <w:t>顆每罰進</w:t>
      </w:r>
      <w:proofErr w:type="gramEnd"/>
      <w:r w:rsidRPr="00C95EC5">
        <w:rPr>
          <w:rFonts w:ascii="標楷體" w:eastAsia="標楷體" w:hAnsi="標楷體" w:cs="標楷體"/>
          <w:sz w:val="28"/>
          <w:szCs w:val="28"/>
        </w:rPr>
        <w:t>1</w:t>
      </w:r>
      <w:proofErr w:type="gramStart"/>
      <w:r w:rsidRPr="00C95EC5">
        <w:rPr>
          <w:rFonts w:ascii="標楷體" w:eastAsia="標楷體" w:hAnsi="標楷體" w:cs="標楷體" w:hint="eastAsia"/>
          <w:sz w:val="28"/>
          <w:szCs w:val="28"/>
        </w:rPr>
        <w:t>球獲的</w:t>
      </w:r>
      <w:proofErr w:type="gramEnd"/>
      <w:r w:rsidRPr="00C95EC5">
        <w:rPr>
          <w:rFonts w:ascii="標楷體" w:eastAsia="標楷體" w:hAnsi="標楷體" w:cs="標楷體" w:hint="eastAsia"/>
          <w:sz w:val="28"/>
          <w:szCs w:val="28"/>
        </w:rPr>
        <w:t>一分，第</w:t>
      </w:r>
      <w:r w:rsidRPr="00C95EC5">
        <w:rPr>
          <w:rFonts w:ascii="標楷體" w:eastAsia="標楷體" w:hAnsi="標楷體" w:cs="標楷體"/>
          <w:sz w:val="28"/>
          <w:szCs w:val="28"/>
        </w:rPr>
        <w:t>10</w:t>
      </w:r>
      <w:r w:rsidRPr="00C95EC5">
        <w:rPr>
          <w:rFonts w:ascii="標楷體" w:eastAsia="標楷體" w:hAnsi="標楷體" w:cs="標楷體" w:hint="eastAsia"/>
          <w:sz w:val="28"/>
          <w:szCs w:val="28"/>
        </w:rPr>
        <w:t>顆為色球罰進得</w:t>
      </w:r>
      <w:r w:rsidRPr="00C95EC5">
        <w:rPr>
          <w:rFonts w:ascii="標楷體" w:eastAsia="標楷體" w:hAnsi="標楷體" w:cs="標楷體"/>
          <w:sz w:val="28"/>
          <w:szCs w:val="28"/>
        </w:rPr>
        <w:t>3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分，累積統計分數依累積分數錄取</w:t>
      </w:r>
      <w:r w:rsidRPr="00C95EC5">
        <w:rPr>
          <w:rFonts w:ascii="標楷體" w:eastAsia="標楷體" w:hAnsi="標楷體" w:cs="標楷體"/>
          <w:sz w:val="28"/>
          <w:szCs w:val="28"/>
        </w:rPr>
        <w:t>4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名頒發獎勵品。</w:t>
      </w:r>
    </w:p>
    <w:p w:rsidR="004C422C" w:rsidRPr="00C95EC5" w:rsidRDefault="004C422C" w:rsidP="004C422C">
      <w:pPr>
        <w:pStyle w:val="a8"/>
        <w:spacing w:line="400" w:lineRule="exact"/>
        <w:ind w:leftChars="0" w:left="482"/>
        <w:rPr>
          <w:rFonts w:ascii="標楷體" w:eastAsia="標楷體" w:hAnsi="標楷體" w:cs="標楷體"/>
          <w:sz w:val="28"/>
          <w:szCs w:val="28"/>
        </w:rPr>
      </w:pPr>
      <w:r w:rsidRPr="00C95EC5">
        <w:rPr>
          <w:rFonts w:ascii="標楷體" w:eastAsia="標楷體" w:hAnsi="標楷體" w:cs="標楷體"/>
          <w:sz w:val="28"/>
          <w:szCs w:val="28"/>
        </w:rPr>
        <w:t>2.</w:t>
      </w:r>
      <w:r w:rsidRPr="00C95EC5">
        <w:rPr>
          <w:rFonts w:ascii="標楷體" w:eastAsia="標楷體" w:hAnsi="標楷體" w:cs="標楷體" w:hint="eastAsia"/>
          <w:sz w:val="28"/>
          <w:szCs w:val="28"/>
        </w:rPr>
        <w:t>上籃：每隊派一人，於罰球線</w:t>
      </w:r>
      <w:r w:rsidRPr="00C95EC5">
        <w:rPr>
          <w:rFonts w:ascii="標楷體" w:eastAsia="標楷體" w:hAnsi="標楷體" w:cs="標楷體"/>
          <w:sz w:val="28"/>
          <w:szCs w:val="28"/>
        </w:rPr>
        <w:t>5</w:t>
      </w:r>
      <w:r w:rsidRPr="00C95EC5">
        <w:rPr>
          <w:rFonts w:ascii="標楷體" w:eastAsia="標楷體" w:hAnsi="標楷體" w:cs="標楷體" w:hint="eastAsia"/>
          <w:sz w:val="28"/>
          <w:szCs w:val="28"/>
        </w:rPr>
        <w:t>點定點上籃，該定點進球後，始可於下一定點之上籃，以時間最短完成者</w:t>
      </w:r>
      <w:proofErr w:type="gramStart"/>
      <w:r w:rsidRPr="00C95EC5">
        <w:rPr>
          <w:rFonts w:ascii="標楷體" w:eastAsia="標楷體" w:hAnsi="標楷體" w:cs="標楷體" w:hint="eastAsia"/>
          <w:sz w:val="28"/>
          <w:szCs w:val="28"/>
        </w:rPr>
        <w:t>擇優綠取</w:t>
      </w:r>
      <w:r w:rsidRPr="00C95EC5">
        <w:rPr>
          <w:rFonts w:ascii="標楷體" w:eastAsia="標楷體" w:hAnsi="標楷體" w:cs="標楷體"/>
          <w:sz w:val="28"/>
          <w:szCs w:val="28"/>
        </w:rPr>
        <w:t>4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名</w:t>
      </w:r>
      <w:proofErr w:type="gramEnd"/>
      <w:r w:rsidRPr="00C95EC5">
        <w:rPr>
          <w:rFonts w:ascii="標楷體" w:eastAsia="標楷體" w:hAnsi="標楷體" w:cs="標楷體" w:hint="eastAsia"/>
          <w:sz w:val="28"/>
          <w:szCs w:val="28"/>
        </w:rPr>
        <w:t>頒發獎勵品。</w:t>
      </w:r>
    </w:p>
    <w:p w:rsidR="004C422C" w:rsidRPr="00C95EC5" w:rsidRDefault="004C422C" w:rsidP="004C422C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二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活動分組：</w:t>
      </w:r>
    </w:p>
    <w:p w:rsidR="004C422C" w:rsidRPr="00C95EC5" w:rsidRDefault="004C422C" w:rsidP="004C422C">
      <w:pPr>
        <w:spacing w:line="360" w:lineRule="exact"/>
        <w:rPr>
          <w:rFonts w:eastAsia="標楷體" w:cs="標楷體"/>
          <w:sz w:val="28"/>
          <w:szCs w:val="28"/>
        </w:rPr>
      </w:pPr>
    </w:p>
    <w:tbl>
      <w:tblPr>
        <w:tblW w:w="10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9"/>
        <w:gridCol w:w="2089"/>
        <w:gridCol w:w="2089"/>
        <w:gridCol w:w="2090"/>
        <w:gridCol w:w="2090"/>
      </w:tblGrid>
      <w:tr w:rsidR="004C422C" w:rsidRPr="00C95EC5" w:rsidTr="00CA63A5">
        <w:trPr>
          <w:trHeight w:val="564"/>
        </w:trPr>
        <w:tc>
          <w:tcPr>
            <w:tcW w:w="2089" w:type="dxa"/>
          </w:tcPr>
          <w:p w:rsidR="004C422C" w:rsidRPr="00C95EC5" w:rsidRDefault="004C422C" w:rsidP="00CA63A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cs="標楷體" w:hint="eastAsia"/>
                <w:sz w:val="28"/>
                <w:szCs w:val="28"/>
              </w:rPr>
              <w:t>活動分組</w:t>
            </w:r>
          </w:p>
        </w:tc>
        <w:tc>
          <w:tcPr>
            <w:tcW w:w="2089" w:type="dxa"/>
          </w:tcPr>
          <w:p w:rsidR="004C422C" w:rsidRPr="00C95EC5" w:rsidRDefault="004C422C" w:rsidP="00CA63A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cs="標楷體" w:hint="eastAsia"/>
                <w:sz w:val="28"/>
                <w:szCs w:val="28"/>
              </w:rPr>
              <w:t>親子</w:t>
            </w:r>
          </w:p>
        </w:tc>
        <w:tc>
          <w:tcPr>
            <w:tcW w:w="2089" w:type="dxa"/>
          </w:tcPr>
          <w:p w:rsidR="004C422C" w:rsidRPr="00C95EC5" w:rsidRDefault="004C422C" w:rsidP="00CA63A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cs="標楷體" w:hint="eastAsia"/>
                <w:sz w:val="28"/>
                <w:szCs w:val="28"/>
              </w:rPr>
              <w:t>婦女</w:t>
            </w:r>
          </w:p>
        </w:tc>
        <w:tc>
          <w:tcPr>
            <w:tcW w:w="2090" w:type="dxa"/>
          </w:tcPr>
          <w:p w:rsidR="004C422C" w:rsidRPr="00C95EC5" w:rsidRDefault="004C422C" w:rsidP="00CA63A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cs="標楷體" w:hint="eastAsia"/>
                <w:sz w:val="28"/>
                <w:szCs w:val="28"/>
              </w:rPr>
              <w:t>跨世代</w:t>
            </w:r>
          </w:p>
        </w:tc>
        <w:tc>
          <w:tcPr>
            <w:tcW w:w="2090" w:type="dxa"/>
          </w:tcPr>
          <w:p w:rsidR="004C422C" w:rsidRPr="00C95EC5" w:rsidRDefault="004C422C" w:rsidP="00CA63A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hint="eastAsia"/>
                <w:sz w:val="28"/>
                <w:szCs w:val="28"/>
              </w:rPr>
              <w:t>青少年</w:t>
            </w:r>
          </w:p>
        </w:tc>
      </w:tr>
    </w:tbl>
    <w:p w:rsidR="004C422C" w:rsidRPr="00C95EC5" w:rsidRDefault="004C422C" w:rsidP="004C422C">
      <w:pPr>
        <w:spacing w:line="360" w:lineRule="exact"/>
        <w:ind w:leftChars="-1" w:left="1678" w:hangingChars="600" w:hanging="1680"/>
        <w:rPr>
          <w:rFonts w:eastAsia="標楷體" w:cs="標楷體"/>
          <w:sz w:val="28"/>
          <w:szCs w:val="28"/>
        </w:rPr>
      </w:pPr>
    </w:p>
    <w:p w:rsidR="004C422C" w:rsidRPr="00C95EC5" w:rsidRDefault="004C422C" w:rsidP="004C422C">
      <w:pPr>
        <w:spacing w:line="360" w:lineRule="exact"/>
        <w:ind w:leftChars="-1" w:left="1678" w:hangingChars="600" w:hanging="1680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十五、獎勵：</w:t>
      </w:r>
    </w:p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2133"/>
        <w:gridCol w:w="2268"/>
        <w:gridCol w:w="2221"/>
        <w:gridCol w:w="2649"/>
      </w:tblGrid>
      <w:tr w:rsidR="004C422C" w:rsidRPr="00C95EC5" w:rsidTr="00CA63A5">
        <w:trPr>
          <w:trHeight w:val="391"/>
        </w:trPr>
        <w:tc>
          <w:tcPr>
            <w:tcW w:w="1236" w:type="dxa"/>
          </w:tcPr>
          <w:p w:rsidR="004C422C" w:rsidRPr="00C95EC5" w:rsidRDefault="004C422C" w:rsidP="00CA63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133" w:type="dxa"/>
          </w:tcPr>
          <w:p w:rsidR="004C422C" w:rsidRPr="00C95EC5" w:rsidRDefault="004C422C" w:rsidP="00CA63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四隊取二名</w:t>
            </w:r>
          </w:p>
        </w:tc>
        <w:tc>
          <w:tcPr>
            <w:tcW w:w="2268" w:type="dxa"/>
          </w:tcPr>
          <w:p w:rsidR="004C422C" w:rsidRPr="00C95EC5" w:rsidRDefault="004C422C" w:rsidP="00CA63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五至六隊取三名</w:t>
            </w:r>
          </w:p>
        </w:tc>
        <w:tc>
          <w:tcPr>
            <w:tcW w:w="2221" w:type="dxa"/>
          </w:tcPr>
          <w:p w:rsidR="004C422C" w:rsidRPr="00C95EC5" w:rsidRDefault="004C422C" w:rsidP="00CA63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七至八隊取四名</w:t>
            </w:r>
          </w:p>
        </w:tc>
        <w:tc>
          <w:tcPr>
            <w:tcW w:w="2649" w:type="dxa"/>
          </w:tcPr>
          <w:p w:rsidR="004C422C" w:rsidRPr="00C95EC5" w:rsidRDefault="004C422C" w:rsidP="00CA63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九至十二隊取六名</w:t>
            </w:r>
          </w:p>
        </w:tc>
      </w:tr>
      <w:tr w:rsidR="004C422C" w:rsidRPr="00C95EC5" w:rsidTr="00CA63A5">
        <w:trPr>
          <w:trHeight w:val="70"/>
        </w:trPr>
        <w:tc>
          <w:tcPr>
            <w:tcW w:w="1236" w:type="dxa"/>
          </w:tcPr>
          <w:p w:rsidR="004C422C" w:rsidRPr="00C95EC5" w:rsidRDefault="004C422C" w:rsidP="00CA63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33" w:type="dxa"/>
          </w:tcPr>
          <w:p w:rsidR="004C422C" w:rsidRPr="00C95EC5" w:rsidRDefault="004C422C" w:rsidP="00CA63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獎盃、獎狀、獎品</w:t>
            </w:r>
          </w:p>
        </w:tc>
        <w:tc>
          <w:tcPr>
            <w:tcW w:w="2268" w:type="dxa"/>
          </w:tcPr>
          <w:p w:rsidR="004C422C" w:rsidRPr="00C95EC5" w:rsidRDefault="004C422C" w:rsidP="00CA63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獎盃、獎狀</w:t>
            </w:r>
          </w:p>
        </w:tc>
        <w:tc>
          <w:tcPr>
            <w:tcW w:w="2221" w:type="dxa"/>
          </w:tcPr>
          <w:p w:rsidR="004C422C" w:rsidRPr="00C95EC5" w:rsidRDefault="004C422C" w:rsidP="00CA63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獎盃、獎狀</w:t>
            </w:r>
          </w:p>
        </w:tc>
        <w:tc>
          <w:tcPr>
            <w:tcW w:w="2649" w:type="dxa"/>
          </w:tcPr>
          <w:p w:rsidR="004C422C" w:rsidRPr="00C95EC5" w:rsidRDefault="004C422C" w:rsidP="00CA63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獎盃、獎狀</w:t>
            </w:r>
          </w:p>
        </w:tc>
      </w:tr>
    </w:tbl>
    <w:p w:rsidR="004C422C" w:rsidRPr="00C95EC5" w:rsidRDefault="004C422C" w:rsidP="004C422C">
      <w:pPr>
        <w:spacing w:line="360" w:lineRule="exact"/>
        <w:ind w:leftChars="-1" w:left="1678" w:hangingChars="600" w:hanging="1680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十六、保險：所有參與人員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含工作人員、裁判、選手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於活動期間均投保意外險參佰萬元。</w:t>
      </w:r>
    </w:p>
    <w:p w:rsidR="004C422C" w:rsidRPr="00C95EC5" w:rsidRDefault="004C422C" w:rsidP="004C422C">
      <w:pPr>
        <w:spacing w:line="36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※請參賽人員於報名表處填寫清楚個人出生年月日及身分證字號，以免個人權益受損。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僅供保險用途</w:t>
      </w:r>
      <w:r w:rsidRPr="00C95EC5">
        <w:rPr>
          <w:rFonts w:eastAsia="標楷體" w:cs="標楷體"/>
          <w:sz w:val="28"/>
          <w:szCs w:val="28"/>
        </w:rPr>
        <w:t>)</w:t>
      </w:r>
    </w:p>
    <w:p w:rsidR="004C422C" w:rsidRPr="00C95EC5" w:rsidRDefault="004C422C" w:rsidP="004C422C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十七、本辦法如有未盡事宜得由主辦單位隨時修訂之，並報教育部體育署核定。</w:t>
      </w:r>
    </w:p>
    <w:p w:rsidR="00541AEE" w:rsidRDefault="00541AEE" w:rsidP="004C422C">
      <w:pPr>
        <w:spacing w:line="360" w:lineRule="exact"/>
        <w:rPr>
          <w:rFonts w:eastAsia="標楷體" w:cs="標楷體"/>
          <w:sz w:val="28"/>
          <w:szCs w:val="28"/>
        </w:rPr>
      </w:pPr>
    </w:p>
    <w:p w:rsidR="00541AEE" w:rsidRDefault="00541AEE" w:rsidP="004C422C">
      <w:pPr>
        <w:spacing w:line="360" w:lineRule="exact"/>
        <w:rPr>
          <w:rFonts w:eastAsia="標楷體" w:cs="標楷體"/>
          <w:sz w:val="28"/>
          <w:szCs w:val="28"/>
        </w:rPr>
      </w:pPr>
    </w:p>
    <w:p w:rsidR="00541AEE" w:rsidRDefault="00541AEE" w:rsidP="004C422C">
      <w:pPr>
        <w:spacing w:line="360" w:lineRule="exact"/>
        <w:rPr>
          <w:rFonts w:eastAsia="標楷體" w:cs="標楷體"/>
          <w:sz w:val="28"/>
          <w:szCs w:val="28"/>
        </w:rPr>
      </w:pPr>
    </w:p>
    <w:p w:rsidR="00541AEE" w:rsidRDefault="00541AEE" w:rsidP="004C422C">
      <w:pPr>
        <w:spacing w:line="360" w:lineRule="exact"/>
        <w:rPr>
          <w:rFonts w:eastAsia="標楷體" w:cs="標楷體"/>
          <w:sz w:val="28"/>
          <w:szCs w:val="28"/>
        </w:rPr>
      </w:pPr>
    </w:p>
    <w:p w:rsidR="00541AEE" w:rsidRDefault="00541AEE" w:rsidP="004C422C">
      <w:pPr>
        <w:spacing w:line="360" w:lineRule="exact"/>
        <w:rPr>
          <w:rFonts w:eastAsia="標楷體" w:cs="標楷體"/>
          <w:sz w:val="28"/>
          <w:szCs w:val="28"/>
        </w:rPr>
      </w:pPr>
    </w:p>
    <w:p w:rsidR="00541AEE" w:rsidRDefault="00541AEE" w:rsidP="004C422C">
      <w:pPr>
        <w:spacing w:line="360" w:lineRule="exact"/>
        <w:rPr>
          <w:rFonts w:eastAsia="標楷體" w:cs="標楷體"/>
          <w:sz w:val="28"/>
          <w:szCs w:val="28"/>
        </w:rPr>
      </w:pPr>
    </w:p>
    <w:p w:rsidR="00541AEE" w:rsidRDefault="00541AEE" w:rsidP="004C422C">
      <w:pPr>
        <w:spacing w:line="360" w:lineRule="exact"/>
        <w:rPr>
          <w:rFonts w:eastAsia="標楷體" w:cs="標楷體"/>
          <w:sz w:val="28"/>
          <w:szCs w:val="28"/>
        </w:rPr>
      </w:pPr>
    </w:p>
    <w:p w:rsidR="00541AEE" w:rsidRDefault="00541AEE" w:rsidP="004C422C">
      <w:pPr>
        <w:spacing w:line="360" w:lineRule="exact"/>
        <w:rPr>
          <w:rFonts w:eastAsia="標楷體" w:cs="標楷體"/>
          <w:sz w:val="28"/>
          <w:szCs w:val="28"/>
        </w:rPr>
      </w:pPr>
    </w:p>
    <w:p w:rsidR="009D1721" w:rsidRPr="004C422C" w:rsidRDefault="009D1721" w:rsidP="004C422C">
      <w:bookmarkStart w:id="0" w:name="_GoBack"/>
      <w:bookmarkEnd w:id="0"/>
    </w:p>
    <w:sectPr w:rsidR="009D1721" w:rsidRPr="004C422C" w:rsidSect="00D93A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04" w:rsidRDefault="00C76804" w:rsidP="00C76804">
      <w:r>
        <w:separator/>
      </w:r>
    </w:p>
  </w:endnote>
  <w:endnote w:type="continuationSeparator" w:id="0">
    <w:p w:rsidR="00C76804" w:rsidRDefault="00C76804" w:rsidP="00C7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04" w:rsidRDefault="00C76804" w:rsidP="00C76804">
      <w:r>
        <w:separator/>
      </w:r>
    </w:p>
  </w:footnote>
  <w:footnote w:type="continuationSeparator" w:id="0">
    <w:p w:rsidR="00C76804" w:rsidRDefault="00C76804" w:rsidP="00C76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3542"/>
    <w:multiLevelType w:val="hybridMultilevel"/>
    <w:tmpl w:val="AF562BD0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E7A36FF"/>
    <w:multiLevelType w:val="hybridMultilevel"/>
    <w:tmpl w:val="A3E4E1DE"/>
    <w:lvl w:ilvl="0" w:tplc="094CFE0C">
      <w:start w:val="1"/>
      <w:numFmt w:val="taiwaneseCountingThousand"/>
      <w:lvlText w:val="(%1)"/>
      <w:lvlJc w:val="left"/>
      <w:pPr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2961B79"/>
    <w:multiLevelType w:val="hybridMultilevel"/>
    <w:tmpl w:val="427E641A"/>
    <w:lvl w:ilvl="0" w:tplc="B5B2EB6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730A0995"/>
    <w:multiLevelType w:val="hybridMultilevel"/>
    <w:tmpl w:val="8618C01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01"/>
    <w:rsid w:val="00045459"/>
    <w:rsid w:val="00060220"/>
    <w:rsid w:val="001719DD"/>
    <w:rsid w:val="004A1103"/>
    <w:rsid w:val="004C422C"/>
    <w:rsid w:val="00541AEE"/>
    <w:rsid w:val="005C19B2"/>
    <w:rsid w:val="00964B10"/>
    <w:rsid w:val="009D1721"/>
    <w:rsid w:val="00B902B9"/>
    <w:rsid w:val="00C76804"/>
    <w:rsid w:val="00D93A01"/>
    <w:rsid w:val="00E45738"/>
    <w:rsid w:val="00E9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3A0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6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680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6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680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7680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3A0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6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680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6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680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768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cy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>SYNNEX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gles01</dc:creator>
  <cp:lastModifiedBy>user</cp:lastModifiedBy>
  <cp:revision>2</cp:revision>
  <dcterms:created xsi:type="dcterms:W3CDTF">2017-06-28T08:05:00Z</dcterms:created>
  <dcterms:modified xsi:type="dcterms:W3CDTF">2017-06-28T08:05:00Z</dcterms:modified>
</cp:coreProperties>
</file>